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/>
      </w:tblPr>
      <w:tblGrid>
        <w:gridCol w:w="7763"/>
        <w:gridCol w:w="6946"/>
      </w:tblGrid>
      <w:tr w:rsidR="0095260F" w:rsidRPr="00875EDC" w:rsidTr="00E77BD9">
        <w:tc>
          <w:tcPr>
            <w:tcW w:w="14709" w:type="dxa"/>
            <w:gridSpan w:val="2"/>
          </w:tcPr>
          <w:p w:rsidR="0095260F" w:rsidRPr="00262823" w:rsidRDefault="0095260F" w:rsidP="00E77BD9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8"/>
              </w:rPr>
            </w:pPr>
            <w:r w:rsidRPr="00262823">
              <w:rPr>
                <w:rFonts w:eastAsia="Times New Roman"/>
                <w:sz w:val="28"/>
                <w:u w:val="single"/>
              </w:rPr>
              <w:t>муниципальное образование Юрьев-Польский район</w:t>
            </w:r>
          </w:p>
          <w:p w:rsidR="0095260F" w:rsidRDefault="0095260F" w:rsidP="00E77BD9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875EDC">
              <w:rPr>
                <w:rFonts w:eastAsia="Times New Roman"/>
                <w:sz w:val="20"/>
                <w:szCs w:val="20"/>
              </w:rPr>
              <w:t>(Муниципальное образование (городской округ, муниципальный район)</w:t>
            </w:r>
            <w:proofErr w:type="gramEnd"/>
          </w:p>
          <w:p w:rsidR="0095260F" w:rsidRPr="00262823" w:rsidRDefault="0095260F" w:rsidP="00E77BD9">
            <w:pPr>
              <w:spacing w:after="0" w:line="240" w:lineRule="auto"/>
              <w:ind w:firstLine="567"/>
              <w:jc w:val="center"/>
              <w:rPr>
                <w:sz w:val="28"/>
              </w:rPr>
            </w:pPr>
            <w:r w:rsidRPr="00262823">
              <w:rPr>
                <w:sz w:val="28"/>
              </w:rPr>
              <w:t>муниципальное бюджетное общеобразовательное учреждение</w:t>
            </w:r>
          </w:p>
          <w:p w:rsidR="0095260F" w:rsidRPr="00875EDC" w:rsidRDefault="0095260F" w:rsidP="00E77BD9">
            <w:pPr>
              <w:spacing w:after="0" w:line="240" w:lineRule="auto"/>
              <w:ind w:firstLine="567"/>
              <w:jc w:val="center"/>
              <w:rPr>
                <w:rFonts w:eastAsia="Times New Roman"/>
                <w:b/>
              </w:rPr>
            </w:pPr>
            <w:r w:rsidRPr="00262823">
              <w:rPr>
                <w:sz w:val="28"/>
              </w:rPr>
              <w:t xml:space="preserve"> «</w:t>
            </w:r>
            <w:proofErr w:type="spellStart"/>
            <w:r w:rsidRPr="00262823">
              <w:rPr>
                <w:sz w:val="28"/>
              </w:rPr>
              <w:t>Шихобаловская</w:t>
            </w:r>
            <w:proofErr w:type="spellEnd"/>
            <w:r w:rsidRPr="00262823">
              <w:rPr>
                <w:sz w:val="28"/>
              </w:rPr>
              <w:t xml:space="preserve"> основная школа»</w:t>
            </w:r>
          </w:p>
        </w:tc>
      </w:tr>
      <w:tr w:rsidR="0095260F" w:rsidRPr="00875EDC" w:rsidTr="00E77BD9">
        <w:tc>
          <w:tcPr>
            <w:tcW w:w="7763" w:type="dxa"/>
            <w:tcBorders>
              <w:bottom w:val="single" w:sz="4" w:space="0" w:color="365F91"/>
            </w:tcBorders>
          </w:tcPr>
          <w:p w:rsidR="0095260F" w:rsidRPr="00875EDC" w:rsidRDefault="0095260F" w:rsidP="00E77BD9">
            <w:pPr>
              <w:spacing w:after="0" w:line="240" w:lineRule="auto"/>
              <w:ind w:firstLine="567"/>
              <w:jc w:val="center"/>
              <w:rPr>
                <w:rFonts w:eastAsia="Times New Roman"/>
              </w:rPr>
            </w:pPr>
            <w:r w:rsidRPr="00875EDC">
              <w:rPr>
                <w:rFonts w:eastAsia="Times New Roman"/>
              </w:rPr>
              <w:t>ПРИНЯТО</w:t>
            </w:r>
          </w:p>
          <w:p w:rsidR="0095260F" w:rsidRPr="00875EDC" w:rsidRDefault="0095260F" w:rsidP="00E77BD9">
            <w:pPr>
              <w:spacing w:after="0" w:line="240" w:lineRule="auto"/>
              <w:ind w:firstLine="567"/>
              <w:jc w:val="center"/>
              <w:rPr>
                <w:rFonts w:eastAsia="Times New Roman"/>
              </w:rPr>
            </w:pPr>
            <w:r w:rsidRPr="00875EDC">
              <w:rPr>
                <w:rFonts w:eastAsia="Times New Roman"/>
              </w:rPr>
              <w:t>решением педагогического совета</w:t>
            </w:r>
          </w:p>
          <w:p w:rsidR="0095260F" w:rsidRPr="00875EDC" w:rsidRDefault="0095260F" w:rsidP="00E77BD9">
            <w:pPr>
              <w:spacing w:after="0" w:line="240" w:lineRule="auto"/>
              <w:ind w:firstLine="567"/>
              <w:jc w:val="center"/>
              <w:rPr>
                <w:rFonts w:eastAsia="Times New Roman"/>
              </w:rPr>
            </w:pPr>
            <w:r w:rsidRPr="00875EDC">
              <w:rPr>
                <w:rFonts w:eastAsia="Times New Roman"/>
              </w:rPr>
              <w:t>от ___</w:t>
            </w:r>
            <w:r>
              <w:rPr>
                <w:rFonts w:eastAsia="Times New Roman"/>
              </w:rPr>
              <w:t>______</w:t>
            </w:r>
            <w:r w:rsidRPr="00875EDC">
              <w:rPr>
                <w:rFonts w:eastAsia="Times New Roman"/>
              </w:rPr>
              <w:t xml:space="preserve"> 20</w:t>
            </w:r>
            <w:r>
              <w:rPr>
                <w:rFonts w:eastAsia="Times New Roman"/>
              </w:rPr>
              <w:t>19</w:t>
            </w:r>
            <w:r w:rsidRPr="00875EDC">
              <w:rPr>
                <w:rFonts w:eastAsia="Times New Roman"/>
              </w:rPr>
              <w:t xml:space="preserve"> года протокол № ____</w:t>
            </w:r>
          </w:p>
          <w:p w:rsidR="0095260F" w:rsidRPr="00875EDC" w:rsidRDefault="0095260F" w:rsidP="00E77BD9">
            <w:pPr>
              <w:spacing w:after="0" w:line="240" w:lineRule="auto"/>
              <w:ind w:firstLine="56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946" w:type="dxa"/>
            <w:tcBorders>
              <w:bottom w:val="single" w:sz="4" w:space="0" w:color="365F91"/>
            </w:tcBorders>
          </w:tcPr>
          <w:p w:rsidR="0095260F" w:rsidRPr="00875EDC" w:rsidRDefault="0095260F" w:rsidP="00E77BD9">
            <w:pPr>
              <w:spacing w:after="0" w:line="240" w:lineRule="auto"/>
              <w:ind w:firstLine="567"/>
              <w:jc w:val="center"/>
              <w:rPr>
                <w:rFonts w:eastAsia="Times New Roman"/>
              </w:rPr>
            </w:pPr>
            <w:r w:rsidRPr="00875EDC">
              <w:rPr>
                <w:rFonts w:eastAsia="Times New Roman"/>
              </w:rPr>
              <w:t>УТВЕРЖДЕНО</w:t>
            </w:r>
          </w:p>
          <w:p w:rsidR="0095260F" w:rsidRPr="00875EDC" w:rsidRDefault="0095260F" w:rsidP="00E77BD9">
            <w:pPr>
              <w:spacing w:after="0" w:line="240" w:lineRule="auto"/>
              <w:ind w:firstLine="567"/>
              <w:jc w:val="center"/>
              <w:rPr>
                <w:rFonts w:eastAsia="Times New Roman"/>
              </w:rPr>
            </w:pPr>
            <w:r w:rsidRPr="00875EDC">
              <w:rPr>
                <w:rFonts w:eastAsia="Times New Roman"/>
              </w:rPr>
              <w:t>Приказом директора</w:t>
            </w:r>
          </w:p>
          <w:p w:rsidR="0095260F" w:rsidRDefault="0095260F" w:rsidP="00E77BD9">
            <w:pPr>
              <w:spacing w:after="0" w:line="240" w:lineRule="auto"/>
              <w:ind w:firstLine="567"/>
              <w:jc w:val="center"/>
              <w:rPr>
                <w:rFonts w:eastAsia="Times New Roman"/>
              </w:rPr>
            </w:pPr>
            <w:r w:rsidRPr="00875EDC">
              <w:rPr>
                <w:rFonts w:eastAsia="Times New Roman"/>
              </w:rPr>
              <w:t>от ___</w:t>
            </w:r>
            <w:r>
              <w:rPr>
                <w:rFonts w:eastAsia="Times New Roman"/>
              </w:rPr>
              <w:t>______</w:t>
            </w:r>
            <w:r w:rsidRPr="00875EDC">
              <w:rPr>
                <w:rFonts w:eastAsia="Times New Roman"/>
              </w:rPr>
              <w:t xml:space="preserve"> 20</w:t>
            </w:r>
            <w:r>
              <w:rPr>
                <w:rFonts w:eastAsia="Times New Roman"/>
              </w:rPr>
              <w:t xml:space="preserve">19 года № </w:t>
            </w:r>
            <w:r w:rsidRPr="00875EDC">
              <w:rPr>
                <w:rFonts w:eastAsia="Times New Roman"/>
              </w:rPr>
              <w:t xml:space="preserve"> ___</w:t>
            </w:r>
          </w:p>
          <w:p w:rsidR="0095260F" w:rsidRDefault="0095260F" w:rsidP="00E77BD9">
            <w:pPr>
              <w:spacing w:after="0" w:line="240" w:lineRule="auto"/>
              <w:ind w:firstLine="567"/>
              <w:jc w:val="center"/>
              <w:rPr>
                <w:rFonts w:eastAsia="Times New Roman"/>
              </w:rPr>
            </w:pPr>
          </w:p>
          <w:p w:rsidR="0095260F" w:rsidRDefault="0095260F" w:rsidP="00E77BD9">
            <w:pPr>
              <w:spacing w:after="0" w:line="240" w:lineRule="auto"/>
              <w:ind w:firstLine="567"/>
              <w:jc w:val="center"/>
              <w:rPr>
                <w:rFonts w:eastAsia="Times New Roman"/>
              </w:rPr>
            </w:pPr>
          </w:p>
          <w:p w:rsidR="0095260F" w:rsidRPr="00875EDC" w:rsidRDefault="0095260F" w:rsidP="00E77BD9">
            <w:pPr>
              <w:spacing w:after="0" w:line="240" w:lineRule="auto"/>
              <w:ind w:firstLine="567"/>
              <w:jc w:val="center"/>
              <w:rPr>
                <w:rFonts w:eastAsia="Times New Roman"/>
              </w:rPr>
            </w:pPr>
          </w:p>
          <w:p w:rsidR="0095260F" w:rsidRPr="00875EDC" w:rsidRDefault="0095260F" w:rsidP="00E77BD9">
            <w:pPr>
              <w:spacing w:after="0" w:line="240" w:lineRule="auto"/>
              <w:ind w:firstLine="567"/>
              <w:jc w:val="center"/>
              <w:rPr>
                <w:rFonts w:eastAsia="Times New Roman"/>
                <w:b/>
              </w:rPr>
            </w:pPr>
          </w:p>
        </w:tc>
      </w:tr>
      <w:tr w:rsidR="0095260F" w:rsidRPr="00875EDC" w:rsidTr="00E77BD9">
        <w:tc>
          <w:tcPr>
            <w:tcW w:w="14709" w:type="dxa"/>
            <w:gridSpan w:val="2"/>
            <w:tcBorders>
              <w:bottom w:val="nil"/>
            </w:tcBorders>
          </w:tcPr>
          <w:p w:rsidR="0095260F" w:rsidRPr="00875EDC" w:rsidRDefault="0095260F" w:rsidP="00E77BD9">
            <w:pPr>
              <w:spacing w:after="0" w:line="240" w:lineRule="auto"/>
              <w:ind w:firstLine="567"/>
              <w:jc w:val="center"/>
              <w:rPr>
                <w:rFonts w:eastAsia="Times New Roman"/>
                <w:b/>
              </w:rPr>
            </w:pPr>
          </w:p>
          <w:p w:rsidR="0095260F" w:rsidRPr="002535C9" w:rsidRDefault="0095260F" w:rsidP="00E77BD9">
            <w:pPr>
              <w:spacing w:after="0" w:line="240" w:lineRule="auto"/>
              <w:ind w:firstLine="567"/>
              <w:jc w:val="center"/>
              <w:rPr>
                <w:rFonts w:eastAsia="Times New Roman"/>
                <w:b/>
                <w:sz w:val="36"/>
              </w:rPr>
            </w:pPr>
            <w:r w:rsidRPr="002535C9">
              <w:rPr>
                <w:rFonts w:eastAsia="Times New Roman"/>
                <w:b/>
                <w:sz w:val="36"/>
              </w:rPr>
              <w:t>РАБОЧАЯ  ПРОГРАММА</w:t>
            </w:r>
          </w:p>
          <w:p w:rsidR="0095260F" w:rsidRPr="002535C9" w:rsidRDefault="0095260F" w:rsidP="00E77BD9">
            <w:pPr>
              <w:spacing w:after="0" w:line="240" w:lineRule="auto"/>
              <w:ind w:firstLine="567"/>
              <w:jc w:val="center"/>
              <w:rPr>
                <w:rFonts w:eastAsia="Times New Roman"/>
                <w:sz w:val="36"/>
              </w:rPr>
            </w:pPr>
          </w:p>
          <w:p w:rsidR="0095260F" w:rsidRPr="002535C9" w:rsidRDefault="0095260F" w:rsidP="00E77BD9">
            <w:pPr>
              <w:spacing w:after="0" w:line="240" w:lineRule="auto"/>
              <w:ind w:firstLine="567"/>
              <w:jc w:val="center"/>
              <w:rPr>
                <w:rFonts w:eastAsia="Times New Roman"/>
                <w:sz w:val="36"/>
              </w:rPr>
            </w:pPr>
            <w:r w:rsidRPr="002535C9">
              <w:rPr>
                <w:rFonts w:eastAsia="Times New Roman"/>
                <w:sz w:val="36"/>
              </w:rPr>
              <w:t xml:space="preserve">по    </w:t>
            </w:r>
            <w:r>
              <w:rPr>
                <w:rFonts w:eastAsia="Times New Roman"/>
                <w:sz w:val="48"/>
              </w:rPr>
              <w:t xml:space="preserve">физической культуре </w:t>
            </w:r>
          </w:p>
          <w:p w:rsidR="0095260F" w:rsidRPr="00875EDC" w:rsidRDefault="0095260F" w:rsidP="00E77BD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</w:tr>
      <w:tr w:rsidR="0095260F" w:rsidRPr="00262823" w:rsidTr="00E77BD9">
        <w:trPr>
          <w:trHeight w:val="1289"/>
        </w:trPr>
        <w:tc>
          <w:tcPr>
            <w:tcW w:w="14709" w:type="dxa"/>
            <w:gridSpan w:val="2"/>
            <w:tcBorders>
              <w:top w:val="nil"/>
              <w:bottom w:val="nil"/>
            </w:tcBorders>
          </w:tcPr>
          <w:p w:rsidR="0095260F" w:rsidRPr="00262823" w:rsidRDefault="0095260F" w:rsidP="00E77BD9">
            <w:pPr>
              <w:spacing w:after="0" w:line="240" w:lineRule="auto"/>
              <w:ind w:firstLine="567"/>
              <w:rPr>
                <w:rFonts w:eastAsia="Times New Roman"/>
                <w:sz w:val="28"/>
              </w:rPr>
            </w:pPr>
            <w:r w:rsidRPr="00262823">
              <w:rPr>
                <w:rFonts w:eastAsia="Times New Roman"/>
              </w:rPr>
              <w:t xml:space="preserve">Уровень образования (класс)  </w:t>
            </w:r>
            <w:r w:rsidRPr="00262823">
              <w:rPr>
                <w:sz w:val="28"/>
                <w:u w:val="single"/>
              </w:rPr>
              <w:t>основное общее -</w:t>
            </w:r>
            <w:r>
              <w:rPr>
                <w:sz w:val="28"/>
                <w:u w:val="single"/>
              </w:rPr>
              <w:t xml:space="preserve"> 5-9 </w:t>
            </w:r>
            <w:proofErr w:type="spellStart"/>
            <w:r>
              <w:rPr>
                <w:sz w:val="28"/>
                <w:u w:val="single"/>
              </w:rPr>
              <w:t>классы</w:t>
            </w:r>
            <w:r w:rsidRPr="00262823">
              <w:rPr>
                <w:rFonts w:eastAsia="Times New Roman"/>
                <w:sz w:val="28"/>
                <w:u w:val="single"/>
              </w:rPr>
              <w:t>_</w:t>
            </w:r>
            <w:proofErr w:type="spellEnd"/>
            <w:r w:rsidRPr="00262823">
              <w:rPr>
                <w:rFonts w:eastAsia="Times New Roman"/>
                <w:sz w:val="28"/>
                <w:u w:val="single"/>
              </w:rPr>
              <w:t>(базовый уровень</w:t>
            </w:r>
            <w:r>
              <w:rPr>
                <w:rFonts w:eastAsia="Times New Roman"/>
                <w:sz w:val="28"/>
                <w:u w:val="single"/>
              </w:rPr>
              <w:t>)</w:t>
            </w:r>
          </w:p>
          <w:p w:rsidR="0095260F" w:rsidRPr="00262823" w:rsidRDefault="0095260F" w:rsidP="00E77BD9">
            <w:pPr>
              <w:spacing w:after="0" w:line="240" w:lineRule="auto"/>
              <w:ind w:firstLine="567"/>
              <w:jc w:val="right"/>
              <w:rPr>
                <w:rFonts w:eastAsia="Times New Roman"/>
                <w:sz w:val="28"/>
                <w:szCs w:val="20"/>
              </w:rPr>
            </w:pPr>
          </w:p>
          <w:p w:rsidR="0095260F" w:rsidRPr="00262823" w:rsidRDefault="0095260F" w:rsidP="00E77BD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</w:rPr>
            </w:pPr>
          </w:p>
        </w:tc>
      </w:tr>
      <w:tr w:rsidR="0095260F" w:rsidRPr="00262823" w:rsidTr="00E77BD9">
        <w:trPr>
          <w:trHeight w:val="477"/>
        </w:trPr>
        <w:tc>
          <w:tcPr>
            <w:tcW w:w="14709" w:type="dxa"/>
            <w:gridSpan w:val="2"/>
            <w:tcBorders>
              <w:top w:val="nil"/>
              <w:bottom w:val="nil"/>
            </w:tcBorders>
          </w:tcPr>
          <w:p w:rsidR="0095260F" w:rsidRDefault="0095260F" w:rsidP="00E77BD9">
            <w:pPr>
              <w:spacing w:after="0" w:line="240" w:lineRule="auto"/>
              <w:ind w:firstLine="567"/>
              <w:rPr>
                <w:sz w:val="28"/>
                <w:u w:val="single"/>
              </w:rPr>
            </w:pPr>
            <w:r>
              <w:rPr>
                <w:rFonts w:eastAsia="Times New Roman"/>
              </w:rPr>
              <w:t xml:space="preserve">Количество часов     </w:t>
            </w:r>
            <w:r>
              <w:rPr>
                <w:sz w:val="28"/>
                <w:u w:val="single"/>
              </w:rPr>
              <w:t>5класс-102</w:t>
            </w:r>
          </w:p>
          <w:p w:rsidR="0095260F" w:rsidRPr="00B57766" w:rsidRDefault="0095260F" w:rsidP="00E77BD9">
            <w:pPr>
              <w:spacing w:after="0" w:line="240" w:lineRule="auto"/>
              <w:ind w:firstLine="567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                              6 класс-</w:t>
            </w:r>
            <w:r w:rsidRPr="00B57766">
              <w:rPr>
                <w:sz w:val="28"/>
                <w:u w:val="single"/>
              </w:rPr>
              <w:t>102</w:t>
            </w:r>
          </w:p>
          <w:p w:rsidR="0095260F" w:rsidRDefault="0095260F" w:rsidP="00E77BD9">
            <w:pPr>
              <w:spacing w:after="0" w:line="240" w:lineRule="auto"/>
              <w:ind w:firstLine="567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                              7 класс-102</w:t>
            </w:r>
          </w:p>
          <w:p w:rsidR="0095260F" w:rsidRDefault="0095260F" w:rsidP="00E77BD9">
            <w:pPr>
              <w:spacing w:after="0" w:line="240" w:lineRule="auto"/>
              <w:ind w:firstLine="567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                              8 класс-102</w:t>
            </w:r>
          </w:p>
          <w:p w:rsidR="0095260F" w:rsidRPr="00262823" w:rsidRDefault="0095260F" w:rsidP="00E77BD9">
            <w:pPr>
              <w:spacing w:after="0" w:line="240" w:lineRule="auto"/>
              <w:ind w:firstLine="567"/>
              <w:rPr>
                <w:rFonts w:eastAsia="Times New Roman"/>
                <w:sz w:val="28"/>
              </w:rPr>
            </w:pPr>
            <w:r>
              <w:rPr>
                <w:sz w:val="28"/>
                <w:u w:val="single"/>
              </w:rPr>
              <w:t xml:space="preserve">                              9 класс-102</w:t>
            </w:r>
          </w:p>
          <w:p w:rsidR="0095260F" w:rsidRPr="00262823" w:rsidRDefault="0095260F" w:rsidP="00E77BD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</w:rPr>
            </w:pPr>
          </w:p>
        </w:tc>
      </w:tr>
      <w:tr w:rsidR="0095260F" w:rsidRPr="00875EDC" w:rsidTr="00E77BD9">
        <w:trPr>
          <w:trHeight w:val="288"/>
        </w:trPr>
        <w:tc>
          <w:tcPr>
            <w:tcW w:w="14709" w:type="dxa"/>
            <w:gridSpan w:val="2"/>
            <w:tcBorders>
              <w:top w:val="nil"/>
            </w:tcBorders>
          </w:tcPr>
          <w:p w:rsidR="0095260F" w:rsidRPr="00875EDC" w:rsidRDefault="0095260F" w:rsidP="00E77BD9">
            <w:pPr>
              <w:spacing w:after="0" w:line="240" w:lineRule="auto"/>
              <w:rPr>
                <w:rFonts w:eastAsia="Times New Roman"/>
              </w:rPr>
            </w:pPr>
            <w:r w:rsidRPr="00875EDC">
              <w:rPr>
                <w:rFonts w:eastAsia="Times New Roman"/>
              </w:rPr>
              <w:t>Программа разработана на</w:t>
            </w:r>
            <w:r>
              <w:rPr>
                <w:rFonts w:eastAsia="Times New Roman"/>
              </w:rPr>
              <w:t xml:space="preserve"> основе</w:t>
            </w:r>
            <w:r>
              <w:rPr>
                <w:u w:val="single"/>
              </w:rPr>
              <w:t xml:space="preserve"> программы по физической  культуре </w:t>
            </w:r>
            <w:r w:rsidRPr="00B57766">
              <w:rPr>
                <w:rFonts w:eastAsia="Times New Roman"/>
              </w:rPr>
              <w:t>Лях</w:t>
            </w:r>
            <w:r>
              <w:rPr>
                <w:rFonts w:eastAsia="Times New Roman"/>
              </w:rPr>
              <w:t>а</w:t>
            </w:r>
            <w:r w:rsidRPr="00B57766">
              <w:rPr>
                <w:rFonts w:eastAsia="Times New Roman"/>
              </w:rPr>
              <w:t xml:space="preserve"> В.И., </w:t>
            </w:r>
            <w:proofErr w:type="spellStart"/>
            <w:r w:rsidRPr="00B57766">
              <w:rPr>
                <w:rFonts w:eastAsia="Times New Roman"/>
              </w:rPr>
              <w:t>Зданевич</w:t>
            </w:r>
            <w:r>
              <w:rPr>
                <w:rFonts w:eastAsia="Times New Roman"/>
              </w:rPr>
              <w:t>а</w:t>
            </w:r>
            <w:proofErr w:type="spellEnd"/>
            <w:r w:rsidRPr="00B57766">
              <w:rPr>
                <w:rFonts w:eastAsia="Times New Roman"/>
              </w:rPr>
              <w:t xml:space="preserve"> А.А</w:t>
            </w:r>
          </w:p>
          <w:p w:rsidR="0095260F" w:rsidRPr="00875EDC" w:rsidRDefault="0095260F" w:rsidP="00E77BD9">
            <w:pPr>
              <w:spacing w:after="0" w:line="240" w:lineRule="auto"/>
              <w:ind w:firstLine="567"/>
              <w:rPr>
                <w:rFonts w:eastAsia="Times New Roman"/>
              </w:rPr>
            </w:pPr>
          </w:p>
        </w:tc>
      </w:tr>
    </w:tbl>
    <w:p w:rsidR="0095260F" w:rsidRDefault="0095260F" w:rsidP="0095260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0C64" w:rsidRPr="00E71C98" w:rsidRDefault="00B00C64" w:rsidP="00B00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C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65C27" w:rsidRPr="00681CE7" w:rsidRDefault="00C65C27" w:rsidP="00C65C27">
      <w:pPr>
        <w:pStyle w:val="aa"/>
        <w:spacing w:line="240" w:lineRule="auto"/>
        <w:rPr>
          <w:sz w:val="24"/>
          <w:szCs w:val="24"/>
        </w:rPr>
      </w:pPr>
      <w:r w:rsidRPr="00681CE7">
        <w:rPr>
          <w:sz w:val="24"/>
          <w:szCs w:val="24"/>
        </w:rPr>
        <w:t xml:space="preserve">Рабочая программа учебного предмета «Физическая культура» составлена в соответствии с </w:t>
      </w:r>
      <w:r w:rsidRPr="00681CE7">
        <w:rPr>
          <w:color w:val="333333"/>
          <w:sz w:val="24"/>
          <w:szCs w:val="24"/>
        </w:rPr>
        <w:t xml:space="preserve">требованиями Федерального государственного общеобразовательного </w:t>
      </w:r>
      <w:r w:rsidRPr="00681CE7">
        <w:rPr>
          <w:sz w:val="24"/>
          <w:szCs w:val="24"/>
        </w:rPr>
        <w:t xml:space="preserve">стандарта второго поколения, примерной программой по  физической культуре и на основе авторской программы  В.И.Ляха. </w:t>
      </w:r>
    </w:p>
    <w:p w:rsidR="00B00C64" w:rsidRPr="00E71C98" w:rsidRDefault="00B00C64" w:rsidP="00B0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C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 </w:t>
      </w:r>
      <w:r w:rsidRPr="00E71C98">
        <w:rPr>
          <w:rFonts w:ascii="Times New Roman" w:eastAsia="Times New Roman" w:hAnsi="Times New Roman" w:cs="Times New Roman"/>
          <w:i/>
          <w:sz w:val="24"/>
          <w:szCs w:val="24"/>
        </w:rPr>
        <w:t>школьного образования по физической культуре</w:t>
      </w:r>
      <w:r w:rsidRPr="00E71C98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B00C64" w:rsidRPr="00E71C98" w:rsidRDefault="00B00C64" w:rsidP="00B0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C98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области физической культуры в основной школе строится так, чтобы были решены следующие </w:t>
      </w:r>
      <w:r w:rsidRPr="00E71C98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</w:t>
      </w:r>
      <w:r w:rsidRPr="00E71C9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00C64" w:rsidRPr="00E71C98" w:rsidRDefault="00B00C64" w:rsidP="00B0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C98">
        <w:rPr>
          <w:rFonts w:ascii="Times New Roman" w:eastAsia="Times New Roman" w:hAnsi="Times New Roman" w:cs="Times New Roman"/>
          <w:sz w:val="24"/>
          <w:szCs w:val="24"/>
        </w:rPr>
        <w:t>– укрепление здоровья, развитие основных физических качеств и повышение функциональных возможностей организма;</w:t>
      </w:r>
    </w:p>
    <w:p w:rsidR="00B00C64" w:rsidRPr="00E71C98" w:rsidRDefault="00B00C64" w:rsidP="00B0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C98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культуры движений, обогащение двигательного опыта физическими упражнениями с </w:t>
      </w:r>
      <w:proofErr w:type="spellStart"/>
      <w:r w:rsidRPr="00E71C98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E71C98">
        <w:rPr>
          <w:rFonts w:ascii="Times New Roman" w:eastAsia="Times New Roman" w:hAnsi="Times New Roman" w:cs="Times New Roman"/>
          <w:sz w:val="24"/>
          <w:szCs w:val="24"/>
        </w:rPr>
        <w:t xml:space="preserve"> и корригирующей направленностью, техническими действиями и приемами базовых видов спорта;</w:t>
      </w:r>
    </w:p>
    <w:p w:rsidR="00B00C64" w:rsidRPr="00E71C98" w:rsidRDefault="00B00C64" w:rsidP="00B0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C98">
        <w:rPr>
          <w:rFonts w:ascii="Times New Roman" w:eastAsia="Times New Roman" w:hAnsi="Times New Roman" w:cs="Times New Roman"/>
          <w:sz w:val="24"/>
          <w:szCs w:val="24"/>
        </w:rPr>
        <w:t>–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B00C64" w:rsidRPr="00E71C98" w:rsidRDefault="00B00C64" w:rsidP="00B0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C98">
        <w:rPr>
          <w:rFonts w:ascii="Times New Roman" w:eastAsia="Times New Roman" w:hAnsi="Times New Roman" w:cs="Times New Roman"/>
          <w:sz w:val="24"/>
          <w:szCs w:val="24"/>
        </w:rPr>
        <w:t>–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B00C64" w:rsidRPr="00E71C98" w:rsidRDefault="00B00C64" w:rsidP="00B0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C98">
        <w:rPr>
          <w:rFonts w:ascii="Times New Roman" w:eastAsia="Times New Roman" w:hAnsi="Times New Roman" w:cs="Times New Roman"/>
          <w:sz w:val="24"/>
          <w:szCs w:val="24"/>
        </w:rPr>
        <w:t>–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B00C64" w:rsidRPr="00E71C98" w:rsidRDefault="00B00C64" w:rsidP="00B0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C98">
        <w:rPr>
          <w:rFonts w:ascii="Times New Roman" w:eastAsia="Times New Roman" w:hAnsi="Times New Roman" w:cs="Times New Roman"/>
          <w:sz w:val="24"/>
          <w:szCs w:val="24"/>
        </w:rPr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E71C9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71C9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00C64" w:rsidRPr="00E71C98" w:rsidRDefault="00B00C64" w:rsidP="00B0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C98">
        <w:rPr>
          <w:rFonts w:ascii="Times New Roman" w:eastAsia="Times New Roman" w:hAnsi="Times New Roman" w:cs="Times New Roman"/>
          <w:sz w:val="24"/>
          <w:szCs w:val="24"/>
        </w:rPr>
        <w:t>–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B00C64" w:rsidRPr="00E71C98" w:rsidRDefault="00B00C64" w:rsidP="00B0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C98">
        <w:rPr>
          <w:rFonts w:ascii="Times New Roman" w:eastAsia="Times New Roman" w:hAnsi="Times New Roman" w:cs="Times New Roman"/>
          <w:sz w:val="24"/>
          <w:szCs w:val="24"/>
        </w:rPr>
        <w:t>–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B00C64" w:rsidRPr="00E71C98" w:rsidRDefault="00B00C64" w:rsidP="00B0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C98">
        <w:rPr>
          <w:rFonts w:ascii="Times New Roman" w:eastAsia="Times New Roman" w:hAnsi="Times New Roman" w:cs="Times New Roman"/>
          <w:sz w:val="24"/>
          <w:szCs w:val="24"/>
        </w:rPr>
        <w:t xml:space="preserve">– соблюдение дидактических правил от известного к неизвестному и от простого </w:t>
      </w:r>
      <w:proofErr w:type="gramStart"/>
      <w:r w:rsidRPr="00E71C98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71C98">
        <w:rPr>
          <w:rFonts w:ascii="Times New Roman" w:eastAsia="Times New Roman" w:hAnsi="Times New Roman" w:cs="Times New Roman"/>
          <w:sz w:val="24"/>
          <w:szCs w:val="24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B00C64" w:rsidRPr="00E71C98" w:rsidRDefault="00B00C64" w:rsidP="00B0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C98">
        <w:rPr>
          <w:rFonts w:ascii="Times New Roman" w:eastAsia="Times New Roman" w:hAnsi="Times New Roman" w:cs="Times New Roman"/>
          <w:sz w:val="24"/>
          <w:szCs w:val="24"/>
        </w:rPr>
        <w:t>– расширение межпредметных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B00C64" w:rsidRPr="00E71C98" w:rsidRDefault="00B00C64" w:rsidP="00B0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C98">
        <w:rPr>
          <w:rFonts w:ascii="Times New Roman" w:eastAsia="Times New Roman" w:hAnsi="Times New Roman" w:cs="Times New Roman"/>
          <w:sz w:val="24"/>
          <w:szCs w:val="24"/>
        </w:rPr>
        <w:lastRenderedPageBreak/>
        <w:t>–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при самостоятельных занятиях физическими упражнениями.</w:t>
      </w:r>
    </w:p>
    <w:p w:rsidR="00B00C64" w:rsidRDefault="00B00C64" w:rsidP="00B00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C64" w:rsidRDefault="00B00C64" w:rsidP="00B00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C64" w:rsidRDefault="00B00C64" w:rsidP="00B00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C64" w:rsidRDefault="00B00C64" w:rsidP="00B00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C64" w:rsidRDefault="00B00C64" w:rsidP="00B00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C64" w:rsidRDefault="00B00C64" w:rsidP="00B00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C64" w:rsidRDefault="00B00C64" w:rsidP="00B00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C64" w:rsidRDefault="00B00C64" w:rsidP="00B00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C64" w:rsidRDefault="00B00C64" w:rsidP="00B00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C64" w:rsidRDefault="00B00C64" w:rsidP="00B00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C64" w:rsidRDefault="00B00C64" w:rsidP="00B00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C64" w:rsidRDefault="00B00C64" w:rsidP="00B00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C64" w:rsidRDefault="00B00C64" w:rsidP="00B00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C64" w:rsidRDefault="00B00C64" w:rsidP="00B00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C64" w:rsidRDefault="00B00C64" w:rsidP="00B00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C64" w:rsidRDefault="00B00C64" w:rsidP="00B00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C64" w:rsidRDefault="00B00C64" w:rsidP="00B00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C64" w:rsidRDefault="00B00C64" w:rsidP="00B00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C27" w:rsidRDefault="00C65C27" w:rsidP="00B00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C27" w:rsidRDefault="00C65C27" w:rsidP="00B00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C27" w:rsidRDefault="00C65C27" w:rsidP="00B00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C27" w:rsidRDefault="00C65C27" w:rsidP="00B00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C27" w:rsidRDefault="00C65C27" w:rsidP="00B00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C64" w:rsidRPr="0035388C" w:rsidRDefault="00C65C27" w:rsidP="00B00C64">
      <w:pPr>
        <w:pStyle w:val="a4"/>
        <w:ind w:firstLine="708"/>
        <w:jc w:val="center"/>
        <w:rPr>
          <w:rStyle w:val="a5"/>
          <w:rFonts w:ascii="Times New Roman" w:hAnsi="Times New Roman"/>
          <w:b/>
          <w:i w:val="0"/>
          <w:sz w:val="32"/>
          <w:szCs w:val="32"/>
          <w:lang w:val="ru-RU"/>
        </w:rPr>
      </w:pPr>
      <w:r w:rsidRPr="0035388C">
        <w:rPr>
          <w:rStyle w:val="a5"/>
          <w:rFonts w:ascii="Times New Roman" w:hAnsi="Times New Roman"/>
          <w:b/>
          <w:i w:val="0"/>
          <w:sz w:val="32"/>
          <w:szCs w:val="32"/>
          <w:lang w:val="ru-RU"/>
        </w:rPr>
        <w:lastRenderedPageBreak/>
        <w:t>Планир</w:t>
      </w:r>
      <w:r w:rsidR="0035388C" w:rsidRPr="0035388C">
        <w:rPr>
          <w:rStyle w:val="a5"/>
          <w:rFonts w:ascii="Times New Roman" w:hAnsi="Times New Roman"/>
          <w:b/>
          <w:i w:val="0"/>
          <w:sz w:val="32"/>
          <w:szCs w:val="32"/>
          <w:lang w:val="ru-RU"/>
        </w:rPr>
        <w:t>уемые результаты</w:t>
      </w:r>
      <w:r w:rsidR="00B00C64" w:rsidRPr="0035388C">
        <w:rPr>
          <w:rStyle w:val="a5"/>
          <w:rFonts w:ascii="Times New Roman" w:hAnsi="Times New Roman"/>
          <w:b/>
          <w:i w:val="0"/>
          <w:sz w:val="32"/>
          <w:szCs w:val="32"/>
          <w:lang w:val="ru-RU"/>
        </w:rPr>
        <w:t xml:space="preserve"> освоения учебного предмета.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proofErr w:type="spellStart"/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>Метапредметные</w:t>
      </w:r>
      <w:proofErr w:type="spellEnd"/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proofErr w:type="spellStart"/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>Метапредметные</w:t>
      </w:r>
      <w:proofErr w:type="spellEnd"/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 результаты проявляются в различных областях культуры.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В области познавательной культуры: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>девиантного</w:t>
      </w:r>
      <w:proofErr w:type="spellEnd"/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 (отклоняющегося) поведения.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В области нравственной культуры: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 </w:t>
      </w:r>
    </w:p>
    <w:p w:rsidR="00B00C64" w:rsidRPr="0035388C" w:rsidRDefault="00B00C64" w:rsidP="00B00C64">
      <w:pPr>
        <w:pStyle w:val="a4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В области трудовой культуры: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рациональное планирование учебной деятельности, умение организовывать места занятий и обеспечивать их безопасность;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В области эстетической культуры: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В области коммуникативной культуры: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владение культурой речи, ведение диалога в доброжелательной и открытой форме, проявление к собеседнику внимания, интереса и уважения;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владение умением вести дискуссию, обсуждать содержание и результаты совместной деятельности, находить компромиссы при принятии общих решений;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владение умением логически грамотно излагать, аргументировать и обосновывать собственную точку зрения, доводить ее до собеседника.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В области физической культуры: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владение способами организации и проведения разнообразных форм занятий физической культурой, их планирования и содержательного наполнения;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Предметные результаты, так же как и </w:t>
      </w:r>
      <w:proofErr w:type="spellStart"/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>метапредметные</w:t>
      </w:r>
      <w:proofErr w:type="spellEnd"/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, проявляются в разных областях культуры.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В области познавательной культуры: </w:t>
      </w:r>
    </w:p>
    <w:p w:rsidR="00B00C64" w:rsidRPr="0035388C" w:rsidRDefault="00B00C64" w:rsidP="00B00C64">
      <w:pPr>
        <w:pStyle w:val="a4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знания по истории и развитию спорта и олимпийского движения, о положительном их влиянии на укрепление мира и дружбы между народами;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знание основных направлений развития физической культуры в обществе, их целей, задач и форм организации;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В области нравственной культуры: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>занимающимся</w:t>
      </w:r>
      <w:proofErr w:type="gramEnd"/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, независимо от особенностей их здоровья, физической и технической подготовленности;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умение оказывать помощь </w:t>
      </w:r>
      <w:proofErr w:type="gramStart"/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>занимающимся</w:t>
      </w:r>
      <w:proofErr w:type="gramEnd"/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 при освоении новых двигательных действий, корректно объяснять и объективно оценивать технику их  выполнения; </w:t>
      </w:r>
    </w:p>
    <w:p w:rsidR="00B00C64" w:rsidRPr="0035388C" w:rsidRDefault="00B00C64" w:rsidP="00B00C64">
      <w:pPr>
        <w:pStyle w:val="a4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В области трудовой культуры: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способность преодолевать трудности, выполнять учебные задания по технической и физической подготовке в полном объеме;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В области эстетической культуры: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В области коммуникативной культуры: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способность интересно и доступно излагать знания о физической культуре, грамотно пользоваться понятийным аппаратом;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способность формулировать цели и задачи занятий физическими упражнениями, </w:t>
      </w:r>
      <w:r w:rsidR="0035388C"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>аргументировано</w:t>
      </w: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 вести диалог по основам их организации и проведения;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способность осуществлять судейство соревнований по одному из видов спорта, владеть информационными жестами судьи.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В области физической культуры: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>проявляются</w:t>
      </w:r>
      <w:proofErr w:type="gramEnd"/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</w:t>
      </w: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Личностные результаты могут проявляться в разных областях культуры.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В области познавательной культуры: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 </w:t>
      </w:r>
    </w:p>
    <w:p w:rsidR="00B00C64" w:rsidRPr="0035388C" w:rsidRDefault="00B00C64" w:rsidP="00B00C64">
      <w:pPr>
        <w:pStyle w:val="a4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владение знаниями об особенностях индивидуального здоровья и о функциональных возможностях организма, способах профилактики заболеваний и пере напряжения средствами физической культуры;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В области нравственной культуры: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способность активно включаться в совместные физкультурно-оздоровительные и спортивные мероприятия, принимать участие в их организации и проведении;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В области трудовой культуры: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умение планировать режим дня, обеспечивать оптимальное сочетание нагрузки и отдыха;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умение проводить туристские пешие походы, готовить снаряжение, организовывать и благоустраивать места стоянок, соблюдать правила безопасности;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умение содержать в порядке спортивный инвентарь и оборудование, спортивную одежду, осуществлять их подготовку к занятиям и спортивным соревнованиям.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В </w:t>
      </w:r>
      <w:proofErr w:type="spellStart"/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>областиэстетической</w:t>
      </w:r>
      <w:proofErr w:type="spellEnd"/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 культуры: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красивая (правильная) осанка, умение ее длительно сохранять при разнообразных формах движения и передвижений;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хорошее телосложение, желание поддерживать его в рамках принятых норм и представлений посредством занятий физической культурой;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культура движения, умение передвигаться красиво, легко и непринужденно.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В области коммуникативной культуры: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В области физической культуры: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- умение максимально проявлять физические способности (качества) при выполнении тестовых упражнений по физической культуре. </w:t>
      </w:r>
    </w:p>
    <w:p w:rsidR="00B00C64" w:rsidRPr="0035388C" w:rsidRDefault="00B00C64" w:rsidP="00B00C64">
      <w:pPr>
        <w:jc w:val="center"/>
        <w:rPr>
          <w:rStyle w:val="dash0410005f0431005f0437005f0430005f0446005f0020005f0441005f043f005f0438005f0441005f043a005f0430005f005fchar1char1"/>
        </w:rPr>
      </w:pPr>
    </w:p>
    <w:p w:rsidR="00B00C64" w:rsidRPr="0035388C" w:rsidRDefault="00B00C64" w:rsidP="00B00C64">
      <w:pPr>
        <w:jc w:val="center"/>
        <w:rPr>
          <w:rStyle w:val="dash0410005f0431005f0437005f0430005f0446005f0020005f0441005f043f005f0438005f0441005f043a005f0430005f005fchar1char1"/>
        </w:rPr>
      </w:pPr>
    </w:p>
    <w:p w:rsidR="00B00C64" w:rsidRPr="0035388C" w:rsidRDefault="00B00C64" w:rsidP="00B00C64">
      <w:pPr>
        <w:jc w:val="center"/>
        <w:rPr>
          <w:rStyle w:val="dash0410005f0431005f0437005f0430005f0446005f0020005f0441005f043f005f0438005f0441005f043a005f0430005f005fchar1char1"/>
        </w:rPr>
      </w:pPr>
    </w:p>
    <w:p w:rsidR="00B00C64" w:rsidRPr="0035388C" w:rsidRDefault="00B00C64" w:rsidP="00B00C64">
      <w:pPr>
        <w:jc w:val="center"/>
        <w:rPr>
          <w:rStyle w:val="dash0410005f0431005f0437005f0430005f0446005f0020005f0441005f043f005f0438005f0441005f043a005f0430005f005fchar1char1"/>
        </w:rPr>
      </w:pPr>
    </w:p>
    <w:p w:rsidR="00B00C64" w:rsidRPr="0035388C" w:rsidRDefault="00B00C64" w:rsidP="00B00C64">
      <w:pPr>
        <w:jc w:val="center"/>
        <w:rPr>
          <w:rStyle w:val="dash0410005f0431005f0437005f0430005f0446005f0020005f0441005f043f005f0438005f0441005f043a005f0430005f005fchar1char1"/>
        </w:rPr>
      </w:pPr>
    </w:p>
    <w:p w:rsidR="00B00C64" w:rsidRPr="0035388C" w:rsidRDefault="00B00C64" w:rsidP="00B00C64">
      <w:pPr>
        <w:jc w:val="center"/>
        <w:rPr>
          <w:rStyle w:val="dash0410005f0431005f0437005f0430005f0446005f0020005f0441005f043f005f0438005f0441005f043a005f0430005f005fchar1char1"/>
        </w:rPr>
      </w:pPr>
    </w:p>
    <w:p w:rsidR="00B00C64" w:rsidRPr="0035388C" w:rsidRDefault="00B00C64" w:rsidP="00B00C64">
      <w:pPr>
        <w:jc w:val="center"/>
        <w:rPr>
          <w:rStyle w:val="dash0410005f0431005f0437005f0430005f0446005f0020005f0441005f043f005f0438005f0441005f043a005f0430005f005fchar1char1"/>
        </w:rPr>
      </w:pPr>
    </w:p>
    <w:p w:rsidR="00B00C64" w:rsidRPr="0035388C" w:rsidRDefault="00B00C64" w:rsidP="00B00C64">
      <w:pPr>
        <w:jc w:val="center"/>
        <w:rPr>
          <w:rStyle w:val="dash0410005f0431005f0437005f0430005f0446005f0020005f0441005f043f005f0438005f0441005f043a005f0430005f005fchar1char1"/>
        </w:rPr>
      </w:pPr>
    </w:p>
    <w:p w:rsidR="00B00C64" w:rsidRPr="0035388C" w:rsidRDefault="00B00C64" w:rsidP="00B00C64">
      <w:pPr>
        <w:jc w:val="center"/>
        <w:rPr>
          <w:rStyle w:val="dash0410005f0431005f0437005f0430005f0446005f0020005f0441005f043f005f0438005f0441005f043a005f0430005f005fchar1char1"/>
        </w:rPr>
      </w:pPr>
    </w:p>
    <w:p w:rsidR="00B00C64" w:rsidRDefault="00B00C64" w:rsidP="00B00C64">
      <w:pPr>
        <w:jc w:val="center"/>
        <w:rPr>
          <w:rStyle w:val="dash0410005f0431005f0437005f0430005f0446005f0020005f0441005f043f005f0438005f0441005f043a005f0430005f005fchar1char1"/>
        </w:rPr>
      </w:pPr>
    </w:p>
    <w:p w:rsidR="0035388C" w:rsidRDefault="0035388C" w:rsidP="00B00C64">
      <w:pPr>
        <w:jc w:val="center"/>
        <w:rPr>
          <w:rStyle w:val="dash0410005f0431005f0437005f0430005f0446005f0020005f0441005f043f005f0438005f0441005f043a005f0430005f005fchar1char1"/>
        </w:rPr>
      </w:pPr>
    </w:p>
    <w:p w:rsidR="0035388C" w:rsidRDefault="0035388C" w:rsidP="00B00C64">
      <w:pPr>
        <w:jc w:val="center"/>
        <w:rPr>
          <w:rStyle w:val="dash0410005f0431005f0437005f0430005f0446005f0020005f0441005f043f005f0438005f0441005f043a005f0430005f005fchar1char1"/>
        </w:rPr>
      </w:pPr>
    </w:p>
    <w:p w:rsidR="0035388C" w:rsidRPr="0035388C" w:rsidRDefault="0035388C" w:rsidP="00B00C64">
      <w:pPr>
        <w:jc w:val="center"/>
        <w:rPr>
          <w:rStyle w:val="dash0410005f0431005f0437005f0430005f0446005f0020005f0441005f043f005f0438005f0441005f043a005f0430005f005fchar1char1"/>
        </w:rPr>
      </w:pPr>
    </w:p>
    <w:p w:rsidR="00B00C64" w:rsidRPr="0035388C" w:rsidRDefault="00B00C64" w:rsidP="00B00C64">
      <w:pPr>
        <w:jc w:val="center"/>
        <w:rPr>
          <w:rStyle w:val="dash0410005f0431005f0437005f0430005f0446005f0020005f0441005f043f005f0438005f0441005f043a005f0430005f005fchar1char1"/>
          <w:b/>
          <w:sz w:val="32"/>
          <w:szCs w:val="32"/>
        </w:rPr>
      </w:pPr>
      <w:r w:rsidRPr="0035388C">
        <w:rPr>
          <w:rStyle w:val="dash0410005f0431005f0437005f0430005f0446005f0020005f0441005f043f005f0438005f0441005f043a005f0430005f005fchar1char1"/>
          <w:b/>
          <w:sz w:val="32"/>
          <w:szCs w:val="32"/>
        </w:rPr>
        <w:lastRenderedPageBreak/>
        <w:t>Содержание учебного предмета</w:t>
      </w:r>
    </w:p>
    <w:p w:rsidR="00B00C64" w:rsidRPr="0035388C" w:rsidRDefault="00B00C64" w:rsidP="00B00C64">
      <w:pPr>
        <w:pStyle w:val="a4"/>
        <w:jc w:val="center"/>
        <w:rPr>
          <w:rStyle w:val="a5"/>
          <w:rFonts w:ascii="Times New Roman" w:hAnsi="Times New Roman"/>
          <w:b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b/>
          <w:i w:val="0"/>
          <w:sz w:val="24"/>
          <w:szCs w:val="24"/>
          <w:lang w:val="ru-RU"/>
        </w:rPr>
        <w:t>Знания о физической культуре</w:t>
      </w:r>
    </w:p>
    <w:p w:rsidR="00B00C64" w:rsidRPr="0035388C" w:rsidRDefault="00B00C64" w:rsidP="00B00C64">
      <w:pPr>
        <w:pStyle w:val="a4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</w:p>
    <w:p w:rsidR="00B00C64" w:rsidRPr="0035388C" w:rsidRDefault="00B00C64" w:rsidP="00B00C64">
      <w:pPr>
        <w:pStyle w:val="a4"/>
        <w:ind w:firstLine="708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История физической культуры. Олимпийские игры древности. </w:t>
      </w:r>
    </w:p>
    <w:p w:rsidR="00B00C64" w:rsidRPr="0035388C" w:rsidRDefault="00B00C64" w:rsidP="00B00C64">
      <w:pPr>
        <w:pStyle w:val="a4"/>
        <w:ind w:firstLine="708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Возрождение Олимпийских игр и олимпийского движения. </w:t>
      </w:r>
    </w:p>
    <w:p w:rsidR="00B00C64" w:rsidRPr="0035388C" w:rsidRDefault="00B00C64" w:rsidP="00B00C64">
      <w:pPr>
        <w:pStyle w:val="a4"/>
        <w:ind w:firstLine="708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Краткая характеристика видов спорта, входящих в программу Олимпийских игр. </w:t>
      </w: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ab/>
      </w:r>
    </w:p>
    <w:p w:rsidR="0035388C" w:rsidRPr="0035388C" w:rsidRDefault="00B00C64" w:rsidP="0035388C">
      <w:pPr>
        <w:pStyle w:val="a4"/>
        <w:ind w:firstLine="708"/>
        <w:jc w:val="center"/>
        <w:rPr>
          <w:rStyle w:val="a5"/>
          <w:rFonts w:ascii="Times New Roman" w:hAnsi="Times New Roman"/>
          <w:b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b/>
          <w:i w:val="0"/>
          <w:sz w:val="24"/>
          <w:szCs w:val="24"/>
          <w:lang w:val="ru-RU"/>
        </w:rPr>
        <w:t>Физическая культура в современном обществе.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Организация и про ведение пеших туристских походов. Требования к технике безопасности и бережное отношение к природе (экологические требования).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Физическая культура (основные понятия). Физическое развитие человека.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Физическая подготовка и ее связь с укреплением здоровья, развитием физических качеств.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Организация и планирование самостоятельных занятий по развитию физических качеств.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Техническая подготовка. Техника движений и ее основные показатели.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Всестороннее и гармоничное физическое развитие. Адаптивная физическая культура.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Спортивная подготовка.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Здоровье и здоровый образ жизни.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Профессионально- прикладная физическая подготовка. </w:t>
      </w:r>
    </w:p>
    <w:p w:rsidR="0035388C" w:rsidRPr="0035388C" w:rsidRDefault="00B00C64" w:rsidP="0035388C">
      <w:pPr>
        <w:pStyle w:val="a4"/>
        <w:ind w:firstLine="708"/>
        <w:jc w:val="center"/>
        <w:rPr>
          <w:rStyle w:val="a5"/>
          <w:rFonts w:ascii="Times New Roman" w:hAnsi="Times New Roman"/>
          <w:b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b/>
          <w:i w:val="0"/>
          <w:sz w:val="24"/>
          <w:szCs w:val="24"/>
          <w:lang w:val="ru-RU"/>
        </w:rPr>
        <w:t>Физическая культура человека.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Режим дня, его основное содержание и правила планирования.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Закаливание организма. Правила безопасности и гигиенические требования.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Влияние занятий физической культурой на формирование положительных качеств личности.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Проведение самостоятельных занятий по коррекции осанки и телосложения.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Восстановительный массаж.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Проведение банных процедур.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Доврачебная помощь во время занятий физической культурой и спортом. </w:t>
      </w:r>
    </w:p>
    <w:p w:rsidR="00B00C64" w:rsidRPr="0035388C" w:rsidRDefault="00B00C64" w:rsidP="00B00C64">
      <w:pPr>
        <w:pStyle w:val="a4"/>
        <w:jc w:val="center"/>
        <w:rPr>
          <w:rStyle w:val="a5"/>
          <w:rFonts w:ascii="Times New Roman" w:hAnsi="Times New Roman"/>
          <w:b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b/>
          <w:i w:val="0"/>
          <w:sz w:val="24"/>
          <w:szCs w:val="24"/>
          <w:lang w:val="ru-RU"/>
        </w:rPr>
        <w:t>Способы двигательной (физкультурной) деятельности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Организация и проведение самостоятельных занятий физической культурой. Подготовка к занятиям физической культурой.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>физкультпауз</w:t>
      </w:r>
      <w:proofErr w:type="spellEnd"/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 (подвижных перемен).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Планирование занятий физической культурой. Проведение самостоятельных занятий прикладной физической подготовкой.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Организация досуга средствами физической культуры.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Оценка эффективности занятий физической культурой. Самонаблюдение и самоконтроль.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Измерение резервов организма и состояния здоровья с помощью функциональных проб. </w:t>
      </w:r>
    </w:p>
    <w:p w:rsidR="00B00C64" w:rsidRPr="0035388C" w:rsidRDefault="00B00C64" w:rsidP="00B00C64">
      <w:pPr>
        <w:pStyle w:val="a4"/>
        <w:jc w:val="center"/>
        <w:rPr>
          <w:rStyle w:val="a5"/>
          <w:rFonts w:ascii="Times New Roman" w:hAnsi="Times New Roman"/>
          <w:b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b/>
          <w:i w:val="0"/>
          <w:sz w:val="24"/>
          <w:szCs w:val="24"/>
          <w:lang w:val="ru-RU"/>
        </w:rPr>
        <w:t>Физическое совершенствование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Физкультурно-оздоровительная деятельность. Оздоровительные формы занятий в режиме учебного дня и учебной недели.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Индивидуальные комплексы адаптивной (лечебной) и корригирующей физической культуры.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Спортивно-оздоровительная деятельность с </w:t>
      </w:r>
      <w:proofErr w:type="spellStart"/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>общеразвивающей</w:t>
      </w:r>
      <w:proofErr w:type="spellEnd"/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 направленностью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Гимнастика с основами акробатики. Организующие команды и приемы.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Акробатические упражнения и комбинации.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Ритмическая гимнастика (девочки).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Опорные прыжки.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Упражнения и комбинации на гимнастическом бревне (девочки).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Упражнения и комбинации на гимнастической перекладине (мальчики).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Упражнения и комбинации на гимнастических брусьях: упражнения на параллельных брусьях (мальчики); упражнения на разновысоких брусьях (девочки).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Легкая атлетика. Беговые упражнения.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Прыжковые упражнения.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Метание малого мяча.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Лыжные гонки. Передвижения на лыжах.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Подъемы, спуски, повороты, торможения.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Спортивные игры. Баскетбол. Игра по правилам.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Волейбол. Игра по правилам.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Футбол. Игра по правилам. </w:t>
      </w:r>
    </w:p>
    <w:p w:rsidR="00B00C64" w:rsidRPr="0035388C" w:rsidRDefault="00B00C64" w:rsidP="0035388C">
      <w:pPr>
        <w:pStyle w:val="a4"/>
        <w:ind w:firstLine="708"/>
        <w:jc w:val="center"/>
        <w:rPr>
          <w:rStyle w:val="a5"/>
          <w:rFonts w:ascii="Times New Roman" w:hAnsi="Times New Roman"/>
          <w:b/>
          <w:i w:val="0"/>
          <w:sz w:val="24"/>
          <w:szCs w:val="24"/>
          <w:lang w:val="ru-RU"/>
        </w:rPr>
      </w:pPr>
      <w:proofErr w:type="spellStart"/>
      <w:r w:rsidRPr="0035388C">
        <w:rPr>
          <w:rStyle w:val="a5"/>
          <w:rFonts w:ascii="Times New Roman" w:hAnsi="Times New Roman"/>
          <w:b/>
          <w:i w:val="0"/>
          <w:sz w:val="24"/>
          <w:szCs w:val="24"/>
          <w:lang w:val="ru-RU"/>
        </w:rPr>
        <w:t>Прикладно-ориентированная</w:t>
      </w:r>
      <w:proofErr w:type="spellEnd"/>
      <w:r w:rsidRPr="0035388C">
        <w:rPr>
          <w:rStyle w:val="a5"/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proofErr w:type="spellStart"/>
      <w:r w:rsidRPr="0035388C">
        <w:rPr>
          <w:rStyle w:val="a5"/>
          <w:rFonts w:ascii="Times New Roman" w:hAnsi="Times New Roman"/>
          <w:b/>
          <w:i w:val="0"/>
          <w:sz w:val="24"/>
          <w:szCs w:val="24"/>
          <w:lang w:val="ru-RU"/>
        </w:rPr>
        <w:t>подготовка</w:t>
      </w:r>
      <w:proofErr w:type="gramStart"/>
      <w:r w:rsidRPr="0035388C">
        <w:rPr>
          <w:rStyle w:val="a5"/>
          <w:rFonts w:ascii="Times New Roman" w:hAnsi="Times New Roman"/>
          <w:b/>
          <w:i w:val="0"/>
          <w:sz w:val="24"/>
          <w:szCs w:val="24"/>
          <w:lang w:val="ru-RU"/>
        </w:rPr>
        <w:t>.П</w:t>
      </w:r>
      <w:proofErr w:type="gramEnd"/>
      <w:r w:rsidRPr="0035388C">
        <w:rPr>
          <w:rStyle w:val="a5"/>
          <w:rFonts w:ascii="Times New Roman" w:hAnsi="Times New Roman"/>
          <w:b/>
          <w:i w:val="0"/>
          <w:sz w:val="24"/>
          <w:szCs w:val="24"/>
          <w:lang w:val="ru-RU"/>
        </w:rPr>
        <w:t>рикладно-ориентированные</w:t>
      </w:r>
      <w:proofErr w:type="spellEnd"/>
      <w:r w:rsidRPr="0035388C">
        <w:rPr>
          <w:rStyle w:val="a5"/>
          <w:rFonts w:ascii="Times New Roman" w:hAnsi="Times New Roman"/>
          <w:b/>
          <w:i w:val="0"/>
          <w:sz w:val="24"/>
          <w:szCs w:val="24"/>
          <w:lang w:val="ru-RU"/>
        </w:rPr>
        <w:t xml:space="preserve"> упражнения.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Упражнения </w:t>
      </w:r>
      <w:proofErr w:type="spellStart"/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>общеразвивающей</w:t>
      </w:r>
      <w:proofErr w:type="spellEnd"/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 направленности. Общефизическая подготовка.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Гимнастика с основами акробатики. Развитие гибкости, координация движений, силы, выносливости.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Легкая атлетика. Развитие выносливости, силы, быстроты, координации движений.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Лыжные гонки. Развитие выносливости, силы, координации движений, быстроты. </w:t>
      </w:r>
    </w:p>
    <w:p w:rsidR="00B00C64" w:rsidRPr="0035388C" w:rsidRDefault="00B00C64" w:rsidP="00B00C64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Баскетбол. Развитие быстроты, силы, выносливости, координации движений. </w:t>
      </w:r>
    </w:p>
    <w:p w:rsidR="00B00C64" w:rsidRDefault="00B00C64" w:rsidP="0035388C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35388C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Футбол. Развитие быстроты, силы, выносливости. </w:t>
      </w:r>
    </w:p>
    <w:p w:rsidR="0035388C" w:rsidRPr="0035388C" w:rsidRDefault="0035388C" w:rsidP="0035388C">
      <w:pPr>
        <w:pStyle w:val="a4"/>
        <w:ind w:firstLine="708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C65C27" w:rsidRPr="00681CE7" w:rsidRDefault="00C65C27" w:rsidP="00C65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1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Формы организации</w:t>
      </w:r>
    </w:p>
    <w:p w:rsidR="00C65C27" w:rsidRPr="00681CE7" w:rsidRDefault="00C65C27" w:rsidP="00C65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CE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C65C27" w:rsidRPr="00681CE7" w:rsidRDefault="00C65C27" w:rsidP="00C65C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8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681C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уроках с образовательно-познавательной направленностью </w:t>
      </w:r>
      <w:r w:rsidRPr="00681CE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знакомят со способами и правилами организации самостоятельных занятий, обучают навыкам и умениям</w:t>
      </w:r>
      <w:r w:rsidRPr="00681C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81CE7">
        <w:rPr>
          <w:rFonts w:ascii="Times New Roman" w:eastAsia="Times New Roman" w:hAnsi="Times New Roman" w:cs="Times New Roman"/>
          <w:color w:val="000000"/>
          <w:sz w:val="24"/>
          <w:szCs w:val="24"/>
        </w:rPr>
        <w:t>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</w:t>
      </w:r>
      <w:r w:rsidRPr="00681C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81CE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учебники по физической культуре, особенно те их разделы,</w:t>
      </w:r>
      <w:r w:rsidRPr="00681C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81CE7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касаются особенностей выполнения самостоятельных</w:t>
      </w:r>
      <w:r w:rsidRPr="00681C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81CE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 или самостоятельного закрепления разучиваемых физических упражнений.</w:t>
      </w:r>
    </w:p>
    <w:p w:rsidR="00C65C27" w:rsidRPr="00681CE7" w:rsidRDefault="00C65C27" w:rsidP="00C65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C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Уроки с образовательно-предметной направленностью </w:t>
      </w:r>
      <w:r w:rsidRPr="00681CE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C65C27" w:rsidRPr="00681CE7" w:rsidRDefault="00C65C27" w:rsidP="00C65C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81C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Уроки с образовательно-тренировочной направленностью </w:t>
      </w:r>
      <w:r w:rsidRPr="00681CE7"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</w:t>
      </w:r>
      <w:r w:rsidRPr="00681C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81CE7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 урока до окончания его основной части. Помимо целенаправленного развития физических качеств, на уроках с</w:t>
      </w:r>
      <w:r w:rsidRPr="00681C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81CE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образовательно-тренировочной направленностью необходимо</w:t>
      </w:r>
      <w:r w:rsidRPr="00681C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81CE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школьников представления о физической подготовке и физических качествах, физической нагрузке и ее</w:t>
      </w:r>
      <w:r w:rsidRPr="00681C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81CE7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влиянии на развитие систем организма. Также на этих уроках</w:t>
      </w:r>
      <w:r w:rsidRPr="00681C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81CE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обучают способам регулирования физической нагрузки и способам контроля над ее величиной (по показателям частоты сердечных сокращений).</w:t>
      </w:r>
    </w:p>
    <w:p w:rsidR="00C65C27" w:rsidRPr="00681CE7" w:rsidRDefault="00C65C27" w:rsidP="00C65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 </w:t>
      </w:r>
    </w:p>
    <w:p w:rsidR="00C65C27" w:rsidRPr="00681CE7" w:rsidRDefault="00C65C27" w:rsidP="00C65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CE7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1CE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C65C27" w:rsidRPr="00681CE7" w:rsidRDefault="00C65C27" w:rsidP="00C65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CE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итию самостоятельности в</w:t>
      </w:r>
      <w:r w:rsidRPr="0068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C65C27" w:rsidRPr="00681CE7" w:rsidRDefault="00C65C27" w:rsidP="00C65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CE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</w:t>
      </w:r>
    </w:p>
    <w:p w:rsidR="00C65C27" w:rsidRPr="00681CE7" w:rsidRDefault="00C65C27" w:rsidP="00C65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C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окончании курса «Физическая культура» проводится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программой.</w:t>
      </w:r>
    </w:p>
    <w:p w:rsidR="00C65C27" w:rsidRDefault="00C65C27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64" w:rsidRDefault="00B00C64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C27" w:rsidRDefault="00C65C27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C27" w:rsidRDefault="00C65C27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C27" w:rsidRDefault="00C65C27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C27" w:rsidRDefault="00C65C27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C27" w:rsidRDefault="00C65C27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C27" w:rsidRDefault="00C65C27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C27" w:rsidRDefault="00C65C27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C27" w:rsidRDefault="00C65C27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C27" w:rsidRDefault="00C65C27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C27" w:rsidRDefault="00C65C27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C27" w:rsidRDefault="00C65C27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C27" w:rsidRDefault="00C65C27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C27" w:rsidRDefault="00C65C27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C27" w:rsidRDefault="00C65C27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C27" w:rsidRDefault="00C65C27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C27" w:rsidRDefault="00C65C27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C27" w:rsidRDefault="00C65C27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C27" w:rsidRDefault="00C65C27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C27" w:rsidRDefault="00C65C27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C27" w:rsidRDefault="00C65C27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C27" w:rsidRDefault="00C65C27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9A6" w:rsidRPr="00C129A6" w:rsidRDefault="00C129A6" w:rsidP="00C129A6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9A6">
        <w:rPr>
          <w:rFonts w:ascii="Times New Roman" w:hAnsi="Times New Roman" w:cs="Times New Roman"/>
          <w:sz w:val="24"/>
          <w:szCs w:val="24"/>
        </w:rPr>
        <w:lastRenderedPageBreak/>
        <w:t xml:space="preserve">ГОДОВОЙ   ПЛАН-ГРАФИК РАСПРЕДЕЛЕНИЯ УЧЕБНОГО МАТЕРИАЛА </w:t>
      </w:r>
    </w:p>
    <w:p w:rsidR="00C129A6" w:rsidRPr="00C129A6" w:rsidRDefault="00C129A6" w:rsidP="00C129A6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9A6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129A6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B00C64" w:rsidRDefault="00B00C64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524"/>
        <w:gridCol w:w="610"/>
        <w:gridCol w:w="1134"/>
        <w:gridCol w:w="1134"/>
        <w:gridCol w:w="505"/>
        <w:gridCol w:w="629"/>
      </w:tblGrid>
      <w:tr w:rsidR="00B00C64" w:rsidRPr="00C25979" w:rsidTr="00B00C64">
        <w:tc>
          <w:tcPr>
            <w:tcW w:w="567" w:type="dxa"/>
            <w:shd w:val="clear" w:color="auto" w:fill="F2DBDB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59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5979">
              <w:rPr>
                <w:rFonts w:ascii="Times New Roman" w:eastAsia="Times New Roman" w:hAnsi="Times New Roman" w:cs="Times New Roman"/>
                <w:sz w:val="24"/>
                <w:szCs w:val="24"/>
              </w:rPr>
              <w:t>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7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25979">
              <w:rPr>
                <w:rFonts w:ascii="Times New Roman" w:eastAsia="Times New Roman" w:hAnsi="Times New Roman" w:cs="Times New Roman"/>
              </w:rPr>
              <w:t>Кол-во</w:t>
            </w:r>
          </w:p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25979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25979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25979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25979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25979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B00C64" w:rsidRPr="00C25979" w:rsidTr="00B00C64">
        <w:tc>
          <w:tcPr>
            <w:tcW w:w="567" w:type="dxa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00C64" w:rsidRPr="00C25979" w:rsidRDefault="00B00C64" w:rsidP="00B00C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7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992" w:type="dxa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6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25979">
              <w:rPr>
                <w:rFonts w:ascii="Times New Roman" w:eastAsia="Times New Roman" w:hAnsi="Times New Roman" w:cs="Times New Roman"/>
              </w:rPr>
              <w:t>В процессе урока</w:t>
            </w:r>
          </w:p>
        </w:tc>
      </w:tr>
      <w:tr w:rsidR="00B00C64" w:rsidRPr="00C25979" w:rsidTr="00B00C64">
        <w:tc>
          <w:tcPr>
            <w:tcW w:w="567" w:type="dxa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00C64" w:rsidRPr="00C25979" w:rsidRDefault="00B00C64" w:rsidP="00B00C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79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B00C64" w:rsidRPr="00C25979" w:rsidRDefault="00B00C64" w:rsidP="00B00C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7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00C64" w:rsidRPr="00C25979" w:rsidTr="00B00C64">
        <w:tc>
          <w:tcPr>
            <w:tcW w:w="567" w:type="dxa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00C64" w:rsidRPr="00C25979" w:rsidRDefault="00B00C64" w:rsidP="00B00C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7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B00C64" w:rsidRPr="00C25979" w:rsidRDefault="00B00C64" w:rsidP="00B00C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7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E1A0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B00C64" w:rsidRPr="00C25979" w:rsidRDefault="000E1A01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0C64" w:rsidRPr="00C25979" w:rsidTr="00B00C64">
        <w:tc>
          <w:tcPr>
            <w:tcW w:w="567" w:type="dxa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B00C64" w:rsidRPr="00C25979" w:rsidRDefault="00B00C64" w:rsidP="00B00C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7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7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7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0C64" w:rsidRPr="00C25979" w:rsidTr="00B00C64">
        <w:tc>
          <w:tcPr>
            <w:tcW w:w="567" w:type="dxa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7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B00C64" w:rsidRPr="00C25979" w:rsidRDefault="00B00C64" w:rsidP="00B00C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79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7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7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0C64" w:rsidRPr="00C25979" w:rsidTr="00B00C64">
        <w:tc>
          <w:tcPr>
            <w:tcW w:w="567" w:type="dxa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00C64" w:rsidRPr="00C25979" w:rsidRDefault="00B00C64" w:rsidP="00B00C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7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79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E1A0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E1A0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7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7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B00C64" w:rsidRPr="00C25979" w:rsidRDefault="00B00C64" w:rsidP="00B00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5D7C" w:rsidRDefault="00FF5D7C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D7C" w:rsidRDefault="00FF5D7C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D7C" w:rsidRDefault="00FF5D7C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D7C" w:rsidRDefault="00FF5D7C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D7C" w:rsidRDefault="00FF5D7C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D7C" w:rsidRDefault="00FF5D7C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D7C" w:rsidRDefault="00FF5D7C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D7C" w:rsidRDefault="00FF5D7C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9A6" w:rsidRPr="00C129A6" w:rsidRDefault="00C129A6" w:rsidP="00C129A6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9A6">
        <w:rPr>
          <w:rFonts w:ascii="Times New Roman" w:hAnsi="Times New Roman" w:cs="Times New Roman"/>
          <w:sz w:val="24"/>
          <w:szCs w:val="24"/>
        </w:rPr>
        <w:lastRenderedPageBreak/>
        <w:t xml:space="preserve">ГОДОВОЙ   ПЛАН-ГРАФИК РАСПРЕДЕЛЕНИЯ УЧЕБНОГО МАТЕРИАЛА </w:t>
      </w:r>
    </w:p>
    <w:p w:rsidR="00C129A6" w:rsidRPr="00C129A6" w:rsidRDefault="00C129A6" w:rsidP="00C129A6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9A6">
        <w:rPr>
          <w:rFonts w:ascii="Times New Roman" w:hAnsi="Times New Roman" w:cs="Times New Roman"/>
          <w:sz w:val="24"/>
          <w:szCs w:val="24"/>
        </w:rPr>
        <w:t xml:space="preserve">ДЛЯ </w:t>
      </w:r>
      <w:r w:rsidRPr="00C129A6">
        <w:rPr>
          <w:rFonts w:ascii="Times New Roman" w:hAnsi="Times New Roman" w:cs="Times New Roman"/>
          <w:b/>
          <w:sz w:val="24"/>
          <w:szCs w:val="24"/>
        </w:rPr>
        <w:t>6</w:t>
      </w:r>
      <w:r w:rsidRPr="00C129A6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C129A6" w:rsidRPr="00C129A6" w:rsidRDefault="00C129A6" w:rsidP="00C129A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524"/>
        <w:gridCol w:w="610"/>
        <w:gridCol w:w="1134"/>
        <w:gridCol w:w="1134"/>
        <w:gridCol w:w="505"/>
        <w:gridCol w:w="629"/>
      </w:tblGrid>
      <w:tr w:rsidR="00C129A6" w:rsidRPr="00C129A6" w:rsidTr="000E1A01">
        <w:tc>
          <w:tcPr>
            <w:tcW w:w="567" w:type="dxa"/>
            <w:shd w:val="clear" w:color="auto" w:fill="F2DBDB"/>
          </w:tcPr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C129A6" w:rsidRPr="00C129A6" w:rsidTr="000E1A01">
        <w:tc>
          <w:tcPr>
            <w:tcW w:w="567" w:type="dxa"/>
          </w:tcPr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129A6" w:rsidRPr="00C129A6" w:rsidRDefault="00C129A6" w:rsidP="000E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992" w:type="dxa"/>
          </w:tcPr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</w:tcPr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C129A6" w:rsidRPr="00C129A6" w:rsidTr="000E1A01">
        <w:tc>
          <w:tcPr>
            <w:tcW w:w="567" w:type="dxa"/>
          </w:tcPr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C129A6" w:rsidRPr="00C129A6" w:rsidRDefault="00C129A6" w:rsidP="000E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92" w:type="dxa"/>
            <w:vAlign w:val="center"/>
          </w:tcPr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129A6" w:rsidRPr="00C129A6" w:rsidTr="000E1A01">
        <w:tc>
          <w:tcPr>
            <w:tcW w:w="567" w:type="dxa"/>
          </w:tcPr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C129A6" w:rsidRPr="00C129A6" w:rsidRDefault="00C129A6" w:rsidP="000E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992" w:type="dxa"/>
            <w:vAlign w:val="center"/>
          </w:tcPr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1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129A6" w:rsidRPr="00C129A6" w:rsidRDefault="000E1A01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A6" w:rsidRPr="00C129A6" w:rsidTr="000E1A01">
        <w:tc>
          <w:tcPr>
            <w:tcW w:w="567" w:type="dxa"/>
          </w:tcPr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C129A6" w:rsidRPr="00C129A6" w:rsidRDefault="00C129A6" w:rsidP="000E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A6" w:rsidRPr="00C129A6" w:rsidTr="000E1A01">
        <w:tc>
          <w:tcPr>
            <w:tcW w:w="567" w:type="dxa"/>
          </w:tcPr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C129A6" w:rsidRPr="00C129A6" w:rsidRDefault="00C129A6" w:rsidP="000E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A6" w:rsidRPr="00C129A6" w:rsidTr="000E1A01">
        <w:tc>
          <w:tcPr>
            <w:tcW w:w="567" w:type="dxa"/>
          </w:tcPr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29A6" w:rsidRPr="00C129A6" w:rsidRDefault="00C129A6" w:rsidP="000E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129A6" w:rsidRPr="00C129A6" w:rsidRDefault="00C129A6" w:rsidP="000E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C129A6" w:rsidRPr="00C129A6" w:rsidRDefault="00C129A6" w:rsidP="00C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C129A6" w:rsidRDefault="00C129A6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9A6" w:rsidRDefault="00C129A6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9A6" w:rsidRDefault="00C129A6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9A6" w:rsidRDefault="00C129A6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9A6" w:rsidRDefault="00C129A6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9A6" w:rsidRDefault="00C129A6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9A6" w:rsidRDefault="00C129A6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9A6" w:rsidRDefault="00C129A6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675" w:rsidRDefault="00924675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675" w:rsidRPr="00C129A6" w:rsidRDefault="00924675" w:rsidP="00924675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9A6">
        <w:rPr>
          <w:rFonts w:ascii="Times New Roman" w:hAnsi="Times New Roman" w:cs="Times New Roman"/>
          <w:sz w:val="24"/>
          <w:szCs w:val="24"/>
        </w:rPr>
        <w:t xml:space="preserve">ГОДОВОЙ   ПЛАН-ГРАФИК РАСПРЕДЕЛЕНИЯ УЧЕБНОГО МАТЕРИАЛА </w:t>
      </w:r>
    </w:p>
    <w:p w:rsidR="00924675" w:rsidRPr="00C129A6" w:rsidRDefault="00924675" w:rsidP="00924675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9A6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129A6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924675" w:rsidRPr="00C129A6" w:rsidRDefault="00924675" w:rsidP="0092467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524"/>
        <w:gridCol w:w="610"/>
        <w:gridCol w:w="1134"/>
        <w:gridCol w:w="1134"/>
        <w:gridCol w:w="505"/>
        <w:gridCol w:w="629"/>
      </w:tblGrid>
      <w:tr w:rsidR="00924675" w:rsidRPr="00C129A6" w:rsidTr="0040557C">
        <w:tc>
          <w:tcPr>
            <w:tcW w:w="567" w:type="dxa"/>
            <w:shd w:val="clear" w:color="auto" w:fill="F2DBDB"/>
          </w:tcPr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924675" w:rsidRPr="00C129A6" w:rsidTr="0040557C">
        <w:tc>
          <w:tcPr>
            <w:tcW w:w="567" w:type="dxa"/>
          </w:tcPr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24675" w:rsidRPr="00C129A6" w:rsidRDefault="00924675" w:rsidP="0040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992" w:type="dxa"/>
          </w:tcPr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</w:tcPr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924675" w:rsidRPr="00C129A6" w:rsidTr="0040557C">
        <w:tc>
          <w:tcPr>
            <w:tcW w:w="567" w:type="dxa"/>
          </w:tcPr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24675" w:rsidRPr="00C129A6" w:rsidRDefault="00924675" w:rsidP="0040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92" w:type="dxa"/>
            <w:vAlign w:val="center"/>
          </w:tcPr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4675" w:rsidRPr="00C129A6" w:rsidTr="0040557C">
        <w:tc>
          <w:tcPr>
            <w:tcW w:w="567" w:type="dxa"/>
          </w:tcPr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924675" w:rsidRPr="00C129A6" w:rsidRDefault="00924675" w:rsidP="0040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992" w:type="dxa"/>
            <w:vAlign w:val="center"/>
          </w:tcPr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24675" w:rsidRPr="00C129A6" w:rsidRDefault="004667AC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675" w:rsidRPr="00C129A6" w:rsidTr="0040557C">
        <w:tc>
          <w:tcPr>
            <w:tcW w:w="567" w:type="dxa"/>
          </w:tcPr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924675" w:rsidRPr="00C129A6" w:rsidRDefault="00924675" w:rsidP="0040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675" w:rsidRPr="00C129A6" w:rsidTr="0040557C">
        <w:tc>
          <w:tcPr>
            <w:tcW w:w="567" w:type="dxa"/>
          </w:tcPr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924675" w:rsidRPr="00C129A6" w:rsidRDefault="00924675" w:rsidP="0040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  <w:vAlign w:val="center"/>
          </w:tcPr>
          <w:p w:rsidR="00924675" w:rsidRPr="00C129A6" w:rsidRDefault="004667AC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675" w:rsidRPr="00C129A6" w:rsidTr="0040557C">
        <w:tc>
          <w:tcPr>
            <w:tcW w:w="567" w:type="dxa"/>
          </w:tcPr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675" w:rsidRPr="00C129A6" w:rsidRDefault="00924675" w:rsidP="0040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  <w:vAlign w:val="center"/>
          </w:tcPr>
          <w:p w:rsidR="00924675" w:rsidRPr="00C129A6" w:rsidRDefault="00924675" w:rsidP="004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24675" w:rsidRDefault="00924675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675" w:rsidRDefault="00924675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675" w:rsidRDefault="00924675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675" w:rsidRDefault="00924675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675" w:rsidRDefault="00924675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675" w:rsidRDefault="00924675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675" w:rsidRDefault="00924675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7AC" w:rsidRDefault="004667AC" w:rsidP="00B0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7AC" w:rsidRPr="00C129A6" w:rsidRDefault="004667AC" w:rsidP="004667AC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9A6">
        <w:rPr>
          <w:rFonts w:ascii="Times New Roman" w:hAnsi="Times New Roman" w:cs="Times New Roman"/>
          <w:sz w:val="24"/>
          <w:szCs w:val="24"/>
        </w:rPr>
        <w:t xml:space="preserve">ГОДОВОЙ   ПЛАН-ГРАФИК РАСПРЕДЕЛЕНИЯ УЧЕБНОГО МАТЕРИАЛА </w:t>
      </w:r>
    </w:p>
    <w:p w:rsidR="004667AC" w:rsidRPr="00C129A6" w:rsidRDefault="004667AC" w:rsidP="004667AC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9A6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129A6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4667AC" w:rsidRPr="00C129A6" w:rsidRDefault="004667AC" w:rsidP="004667A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524"/>
        <w:gridCol w:w="610"/>
        <w:gridCol w:w="1134"/>
        <w:gridCol w:w="1134"/>
        <w:gridCol w:w="505"/>
        <w:gridCol w:w="629"/>
      </w:tblGrid>
      <w:tr w:rsidR="004667AC" w:rsidRPr="00C129A6" w:rsidTr="003719F7">
        <w:tc>
          <w:tcPr>
            <w:tcW w:w="567" w:type="dxa"/>
            <w:shd w:val="clear" w:color="auto" w:fill="F2DBDB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4667AC" w:rsidRPr="00C129A6" w:rsidTr="003719F7">
        <w:tc>
          <w:tcPr>
            <w:tcW w:w="567" w:type="dxa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667AC" w:rsidRPr="00C129A6" w:rsidRDefault="004667AC" w:rsidP="0037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992" w:type="dxa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4667AC" w:rsidRPr="00C129A6" w:rsidTr="003719F7">
        <w:tc>
          <w:tcPr>
            <w:tcW w:w="567" w:type="dxa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667AC" w:rsidRPr="00C129A6" w:rsidRDefault="004667AC" w:rsidP="0037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92" w:type="dxa"/>
            <w:vAlign w:val="center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667AC" w:rsidRPr="00C129A6" w:rsidTr="003719F7">
        <w:tc>
          <w:tcPr>
            <w:tcW w:w="567" w:type="dxa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667AC" w:rsidRPr="00C129A6" w:rsidRDefault="004667AC" w:rsidP="0037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992" w:type="dxa"/>
            <w:vAlign w:val="center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AC" w:rsidRPr="00C129A6" w:rsidTr="003719F7">
        <w:tc>
          <w:tcPr>
            <w:tcW w:w="567" w:type="dxa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667AC" w:rsidRPr="00C129A6" w:rsidRDefault="004667AC" w:rsidP="0037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AC" w:rsidRPr="00C129A6" w:rsidTr="003719F7">
        <w:tc>
          <w:tcPr>
            <w:tcW w:w="567" w:type="dxa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4667AC" w:rsidRPr="00C129A6" w:rsidRDefault="004667AC" w:rsidP="0037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  <w:vAlign w:val="center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7AC" w:rsidRPr="00C129A6" w:rsidTr="003719F7">
        <w:tc>
          <w:tcPr>
            <w:tcW w:w="567" w:type="dxa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667AC" w:rsidRPr="00C129A6" w:rsidRDefault="004667AC" w:rsidP="0037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4667AC" w:rsidRPr="00C129A6" w:rsidRDefault="004667AC" w:rsidP="0037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667AC" w:rsidRDefault="004667AC" w:rsidP="004667A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7AC" w:rsidRDefault="004667AC" w:rsidP="004667A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7AC" w:rsidRDefault="004667AC" w:rsidP="004667A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7AC" w:rsidRDefault="004667AC" w:rsidP="004667A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7AC" w:rsidRDefault="004667AC" w:rsidP="004667A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7AC" w:rsidRDefault="004667AC" w:rsidP="004667A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C27" w:rsidRDefault="00C65C27" w:rsidP="004667A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8C" w:rsidRDefault="0035388C" w:rsidP="0035388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79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35388C" w:rsidRDefault="0035388C" w:rsidP="0035388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524"/>
        <w:gridCol w:w="610"/>
        <w:gridCol w:w="536"/>
        <w:gridCol w:w="598"/>
        <w:gridCol w:w="502"/>
        <w:gridCol w:w="632"/>
        <w:gridCol w:w="505"/>
        <w:gridCol w:w="629"/>
      </w:tblGrid>
      <w:tr w:rsidR="0035388C" w:rsidRPr="00C25979" w:rsidTr="00A23B0D">
        <w:tc>
          <w:tcPr>
            <w:tcW w:w="567" w:type="dxa"/>
            <w:shd w:val="clear" w:color="auto" w:fill="F2DBDB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59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5979">
              <w:rPr>
                <w:rFonts w:ascii="Times New Roman" w:eastAsia="Times New Roman" w:hAnsi="Times New Roman" w:cs="Times New Roman"/>
                <w:sz w:val="24"/>
                <w:szCs w:val="24"/>
              </w:rPr>
              <w:t>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7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25979">
              <w:rPr>
                <w:rFonts w:ascii="Times New Roman" w:eastAsia="Times New Roman" w:hAnsi="Times New Roman" w:cs="Times New Roman"/>
              </w:rPr>
              <w:t>Кол-во</w:t>
            </w:r>
          </w:p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25979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25979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25979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25979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25979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35388C" w:rsidRPr="00C25979" w:rsidTr="00A23B0D">
        <w:tc>
          <w:tcPr>
            <w:tcW w:w="567" w:type="dxa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5388C" w:rsidRPr="00C25979" w:rsidRDefault="0035388C" w:rsidP="00A23B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7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992" w:type="dxa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8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25979">
              <w:rPr>
                <w:rFonts w:ascii="Times New Roman" w:eastAsia="Times New Roman" w:hAnsi="Times New Roman" w:cs="Times New Roman"/>
              </w:rPr>
              <w:t>В процессе урока</w:t>
            </w:r>
          </w:p>
        </w:tc>
      </w:tr>
      <w:tr w:rsidR="0035388C" w:rsidRPr="00C25979" w:rsidTr="00A23B0D">
        <w:tc>
          <w:tcPr>
            <w:tcW w:w="567" w:type="dxa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35388C" w:rsidRPr="00C25979" w:rsidRDefault="0035388C" w:rsidP="00A23B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79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35388C" w:rsidRPr="00C25979" w:rsidRDefault="0035388C" w:rsidP="00A23B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7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5388C" w:rsidRPr="00C25979" w:rsidTr="00A23B0D">
        <w:tc>
          <w:tcPr>
            <w:tcW w:w="567" w:type="dxa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35388C" w:rsidRPr="00C25979" w:rsidRDefault="0035388C" w:rsidP="00A23B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</w:t>
            </w:r>
            <w:r w:rsidRPr="00C2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  <w:vAlign w:val="center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7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388C" w:rsidRPr="00C25979" w:rsidTr="00A23B0D">
        <w:tc>
          <w:tcPr>
            <w:tcW w:w="567" w:type="dxa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35388C" w:rsidRPr="00C25979" w:rsidRDefault="0035388C" w:rsidP="00A23B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7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388C" w:rsidRPr="00C25979" w:rsidTr="00A23B0D">
        <w:trPr>
          <w:trHeight w:val="352"/>
        </w:trPr>
        <w:tc>
          <w:tcPr>
            <w:tcW w:w="567" w:type="dxa"/>
            <w:tcBorders>
              <w:top w:val="single" w:sz="4" w:space="0" w:color="auto"/>
            </w:tcBorders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5388C" w:rsidRPr="00C25979" w:rsidRDefault="0035388C" w:rsidP="00A23B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388C" w:rsidRPr="00C25979" w:rsidTr="00A23B0D">
        <w:tc>
          <w:tcPr>
            <w:tcW w:w="567" w:type="dxa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388C" w:rsidRPr="00C25979" w:rsidRDefault="0035388C" w:rsidP="00A23B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7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79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35388C" w:rsidRPr="00C25979" w:rsidRDefault="0035388C" w:rsidP="00A23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5388C" w:rsidRDefault="0035388C" w:rsidP="0035388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8C" w:rsidRDefault="0035388C" w:rsidP="0035388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8C" w:rsidRDefault="0035388C" w:rsidP="004667A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D7C" w:rsidRPr="001D2A8A" w:rsidRDefault="00FF5D7C" w:rsidP="00FF5D7C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F5D7C" w:rsidRPr="001D2A8A" w:rsidSect="00B00C64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00D" w:rsidRDefault="005C200D" w:rsidP="005C200D">
      <w:pPr>
        <w:spacing w:after="0" w:line="240" w:lineRule="auto"/>
      </w:pPr>
      <w:r>
        <w:separator/>
      </w:r>
    </w:p>
  </w:endnote>
  <w:endnote w:type="continuationSeparator" w:id="1">
    <w:p w:rsidR="005C200D" w:rsidRDefault="005C200D" w:rsidP="005C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00D" w:rsidRDefault="005C200D" w:rsidP="005C200D">
      <w:pPr>
        <w:spacing w:after="0" w:line="240" w:lineRule="auto"/>
      </w:pPr>
      <w:r>
        <w:separator/>
      </w:r>
    </w:p>
  </w:footnote>
  <w:footnote w:type="continuationSeparator" w:id="1">
    <w:p w:rsidR="005C200D" w:rsidRDefault="005C200D" w:rsidP="005C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19016"/>
      <w:docPartObj>
        <w:docPartGallery w:val="Page Numbers (Top of Page)"/>
        <w:docPartUnique/>
      </w:docPartObj>
    </w:sdtPr>
    <w:sdtContent>
      <w:p w:rsidR="005C200D" w:rsidRDefault="00F409F4">
        <w:pPr>
          <w:pStyle w:val="a6"/>
          <w:jc w:val="center"/>
        </w:pPr>
        <w:fldSimple w:instr=" PAGE   \* MERGEFORMAT ">
          <w:r w:rsidR="0095260F">
            <w:rPr>
              <w:noProof/>
            </w:rPr>
            <w:t>3</w:t>
          </w:r>
        </w:fldSimple>
      </w:p>
    </w:sdtContent>
  </w:sdt>
  <w:p w:rsidR="005C200D" w:rsidRDefault="005C20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40CA2"/>
    <w:multiLevelType w:val="hybridMultilevel"/>
    <w:tmpl w:val="9C6A0820"/>
    <w:lvl w:ilvl="0" w:tplc="358ED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D1177"/>
    <w:multiLevelType w:val="hybridMultilevel"/>
    <w:tmpl w:val="B154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0C64"/>
    <w:rsid w:val="000E1A01"/>
    <w:rsid w:val="001101A7"/>
    <w:rsid w:val="0013286E"/>
    <w:rsid w:val="0026674E"/>
    <w:rsid w:val="002862EA"/>
    <w:rsid w:val="0035388C"/>
    <w:rsid w:val="003E6683"/>
    <w:rsid w:val="0040557C"/>
    <w:rsid w:val="00460251"/>
    <w:rsid w:val="004667AC"/>
    <w:rsid w:val="005C200D"/>
    <w:rsid w:val="005D1111"/>
    <w:rsid w:val="00633B33"/>
    <w:rsid w:val="007B7F46"/>
    <w:rsid w:val="008E65AE"/>
    <w:rsid w:val="00924675"/>
    <w:rsid w:val="0095260F"/>
    <w:rsid w:val="00960F22"/>
    <w:rsid w:val="00A16ABD"/>
    <w:rsid w:val="00B00C64"/>
    <w:rsid w:val="00C129A6"/>
    <w:rsid w:val="00C65C27"/>
    <w:rsid w:val="00CE243C"/>
    <w:rsid w:val="00CF6248"/>
    <w:rsid w:val="00DD73AA"/>
    <w:rsid w:val="00E23A20"/>
    <w:rsid w:val="00F409F4"/>
    <w:rsid w:val="00FF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C64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00C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No Spacing"/>
    <w:basedOn w:val="a"/>
    <w:uiPriority w:val="1"/>
    <w:qFormat/>
    <w:rsid w:val="00B00C64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styleId="a5">
    <w:name w:val="Emphasis"/>
    <w:basedOn w:val="a0"/>
    <w:uiPriority w:val="20"/>
    <w:qFormat/>
    <w:rsid w:val="00B00C64"/>
    <w:rPr>
      <w:i/>
      <w:iCs/>
    </w:rPr>
  </w:style>
  <w:style w:type="paragraph" w:customStyle="1" w:styleId="3">
    <w:name w:val="Заголовок 3+"/>
    <w:basedOn w:val="a"/>
    <w:rsid w:val="00B00C6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5C2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200D"/>
  </w:style>
  <w:style w:type="paragraph" w:styleId="a8">
    <w:name w:val="footer"/>
    <w:basedOn w:val="a"/>
    <w:link w:val="a9"/>
    <w:uiPriority w:val="99"/>
    <w:semiHidden/>
    <w:unhideWhenUsed/>
    <w:rsid w:val="005C2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200D"/>
  </w:style>
  <w:style w:type="paragraph" w:styleId="aa">
    <w:name w:val="Body Text"/>
    <w:basedOn w:val="a"/>
    <w:link w:val="ab"/>
    <w:rsid w:val="00C65C2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C65C27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E065D-0E37-4ADC-BFD6-62C9B905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17</Pages>
  <Words>3757</Words>
  <Characters>21419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Талатина</cp:lastModifiedBy>
  <cp:revision>13</cp:revision>
  <cp:lastPrinted>2018-09-04T18:02:00Z</cp:lastPrinted>
  <dcterms:created xsi:type="dcterms:W3CDTF">2015-08-27T12:13:00Z</dcterms:created>
  <dcterms:modified xsi:type="dcterms:W3CDTF">2019-09-04T10:31:00Z</dcterms:modified>
</cp:coreProperties>
</file>